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Памятки, размещенные ниже, помогут вам обезопасить себя, а также своих близких.</w:t>
      </w:r>
    </w:p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ПАМЯТКИ, БРОШЮРЫ </w:t>
      </w:r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для школьников «Дорожи своей жизнью»</w:t>
      </w:r>
      <w:r>
        <w:rPr>
          <w:rStyle w:val="a4"/>
          <w:rFonts w:ascii="Verdana" w:hAnsi="Verdana"/>
          <w:color w:val="804000"/>
          <w:sz w:val="20"/>
          <w:szCs w:val="20"/>
          <w:shd w:val="clear" w:color="auto" w:fill="FFFFFF"/>
        </w:rPr>
        <w:t>     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 xml:space="preserve">Памятка для родителей «О необходимости </w:t>
      </w:r>
      <w:proofErr w:type="gramStart"/>
      <w:r>
        <w:rPr>
          <w:rFonts w:ascii="Verdana" w:hAnsi="Verdana"/>
          <w:color w:val="804000"/>
          <w:sz w:val="20"/>
          <w:szCs w:val="20"/>
          <w:shd w:val="clear" w:color="auto" w:fill="FFFFFF"/>
        </w:rPr>
        <w:t>контроля за</w:t>
      </w:r>
      <w:proofErr w:type="gramEnd"/>
      <w:r>
        <w:rPr>
          <w:rFonts w:ascii="Verdana" w:hAnsi="Verdana"/>
          <w:color w:val="804000"/>
          <w:sz w:val="20"/>
          <w:szCs w:val="20"/>
          <w:shd w:val="clear" w:color="auto" w:fill="FFFFFF"/>
        </w:rPr>
        <w:t xml:space="preserve"> времяпровождением ребенка»</w:t>
      </w:r>
      <w:r>
        <w:rPr>
          <w:rStyle w:val="a4"/>
          <w:rFonts w:ascii="Verdana" w:hAnsi="Verdana"/>
          <w:color w:val="804000"/>
          <w:sz w:val="20"/>
          <w:szCs w:val="20"/>
          <w:shd w:val="clear" w:color="auto" w:fill="FFFFFF"/>
        </w:rPr>
        <w:t>     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для родителей «Опасные ситуации»</w:t>
      </w:r>
      <w:r>
        <w:rPr>
          <w:rStyle w:val="a4"/>
          <w:rFonts w:ascii="Verdana" w:hAnsi="Verdana"/>
          <w:color w:val="804000"/>
          <w:sz w:val="20"/>
          <w:szCs w:val="20"/>
          <w:shd w:val="clear" w:color="auto" w:fill="FFFFFF"/>
        </w:rPr>
        <w:t>      </w:t>
      </w:r>
      <w:hyperlink r:id="rId8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для родителей «Что делать? Как помочь?»       </w:t>
      </w:r>
      <w:hyperlink r:id="rId9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«Лучшие друзья – родители»        </w:t>
      </w:r>
      <w:hyperlink r:id="rId10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«Поговори со мною мама…»      </w:t>
      </w:r>
      <w:hyperlink r:id="rId11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 xml:space="preserve">Памятка "О </w:t>
      </w:r>
      <w:proofErr w:type="spellStart"/>
      <w:r>
        <w:rPr>
          <w:rFonts w:ascii="Verdana" w:hAnsi="Verdana"/>
          <w:color w:val="804000"/>
          <w:sz w:val="20"/>
          <w:szCs w:val="20"/>
          <w:shd w:val="clear" w:color="auto" w:fill="FFFFFF"/>
        </w:rPr>
        <w:t>насвае</w:t>
      </w:r>
      <w:proofErr w:type="spellEnd"/>
      <w:r>
        <w:rPr>
          <w:rFonts w:ascii="Verdana" w:hAnsi="Verdana"/>
          <w:color w:val="804000"/>
          <w:sz w:val="20"/>
          <w:szCs w:val="20"/>
          <w:shd w:val="clear" w:color="auto" w:fill="FFFFFF"/>
        </w:rPr>
        <w:t>"    </w:t>
      </w:r>
      <w:hyperlink r:id="rId12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«Уголовная ответственность за заведомо ложное сообщение об акте терроризма»     </w:t>
      </w:r>
      <w:hyperlink r:id="rId13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«Правила личной безопасности»      </w:t>
      </w:r>
      <w:hyperlink r:id="rId14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«Железная дорога - не место для игр»      </w:t>
      </w:r>
      <w:hyperlink r:id="rId15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«Об ответственности родителей за нахождение детей в ночное время в общественных местах»     </w:t>
      </w:r>
      <w:hyperlink r:id="rId16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Брошюра МЧС «</w:t>
      </w:r>
      <w:proofErr w:type="gramStart"/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Про</w:t>
      </w:r>
      <w:proofErr w:type="gramEnd"/>
      <w:r>
        <w:rPr>
          <w:rFonts w:ascii="Verdana" w:hAnsi="Verdana"/>
          <w:color w:val="804000"/>
          <w:sz w:val="20"/>
          <w:szCs w:val="20"/>
          <w:shd w:val="clear" w:color="auto" w:fill="FFFFFF"/>
        </w:rPr>
        <w:t xml:space="preserve"> Мужественных, Честных, Сильных...»        </w:t>
      </w:r>
      <w:hyperlink r:id="rId17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Брошюра «Правила безопасности для детей и подростков»       </w:t>
      </w:r>
      <w:hyperlink r:id="rId18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«</w:t>
      </w:r>
      <w:r>
        <w:rPr>
          <w:rStyle w:val="a10"/>
          <w:rFonts w:ascii="Verdana" w:hAnsi="Verdana"/>
          <w:color w:val="804000"/>
          <w:sz w:val="20"/>
          <w:szCs w:val="20"/>
          <w:shd w:val="clear" w:color="auto" w:fill="FFFFFF"/>
        </w:rPr>
        <w:t>Как вести себя при пожаре в местах массового скопления людей (театр, концертный зал, торговый центр)        </w:t>
      </w:r>
      <w:hyperlink r:id="rId19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Style w:val="a10"/>
          <w:rFonts w:ascii="Verdana" w:hAnsi="Verdana"/>
          <w:color w:val="804000"/>
          <w:sz w:val="20"/>
          <w:szCs w:val="20"/>
          <w:shd w:val="clear" w:color="auto" w:fill="FFFFFF"/>
        </w:rPr>
        <w:t>Памятка для родителей «Помогите детям запомнить правила пожарной безопасности»    </w:t>
      </w:r>
      <w:hyperlink r:id="rId20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Style w:val="a10"/>
          <w:rFonts w:ascii="Verdana" w:hAnsi="Verdana"/>
          <w:color w:val="804000"/>
          <w:sz w:val="20"/>
          <w:szCs w:val="20"/>
          <w:shd w:val="clear" w:color="auto" w:fill="FFFFFF"/>
        </w:rPr>
        <w:t>Книжка-раскраска «Супер спасатель»      </w:t>
      </w:r>
      <w:hyperlink r:id="rId21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Видеоролик "Порядок действий при обнаружении подозрительного предмета"     </w:t>
      </w:r>
      <w:hyperlink r:id="rId22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FF0000"/>
          <w:sz w:val="20"/>
          <w:szCs w:val="20"/>
          <w:shd w:val="clear" w:color="auto" w:fill="FFFFFF"/>
        </w:rPr>
      </w:pPr>
      <w:r>
        <w:rPr>
          <w:rFonts w:ascii="Verdana" w:hAnsi="Verdana"/>
          <w:color w:val="804000"/>
          <w:sz w:val="20"/>
          <w:szCs w:val="20"/>
          <w:shd w:val="clear" w:color="auto" w:fill="FFFFFF"/>
        </w:rPr>
        <w:t>Памятка "Осторожно, осенний ледостав!"      </w:t>
      </w:r>
      <w:hyperlink r:id="rId23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  <w:shd w:val="clear" w:color="auto" w:fill="FFFFFF"/>
          </w:rPr>
          <w:t>смотреть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10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bookmark0"/>
      <w:r>
        <w:rPr>
          <w:rFonts w:ascii="Verdana" w:hAnsi="Verdana"/>
          <w:b/>
          <w:bCs/>
          <w:color w:val="FF0000"/>
          <w:sz w:val="20"/>
          <w:szCs w:val="20"/>
        </w:rPr>
        <w:t>Сайты антитеррористической направленности</w:t>
      </w:r>
      <w:bookmarkEnd w:id="0"/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Россия. Антитеррор»: Национальный портал противодействия терроризму    перейти на </w:t>
      </w:r>
      <w:hyperlink r:id="rId24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сайт</w:t>
        </w:r>
      </w:hyperlink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Антитеррористический центр государств-участников Содружества Независимых Государств  перейти на </w:t>
      </w:r>
      <w:hyperlink r:id="rId25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сайт</w:t>
        </w:r>
      </w:hyperlink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Информационно</w:t>
      </w:r>
      <w:r w:rsidRPr="00ED2CCD">
        <w:rPr>
          <w:rFonts w:ascii="Verdana" w:hAnsi="Verdana"/>
          <w:color w:val="804000"/>
          <w:sz w:val="20"/>
          <w:szCs w:val="20"/>
        </w:rPr>
        <w:t>-</w:t>
      </w:r>
      <w:r>
        <w:rPr>
          <w:rFonts w:ascii="Verdana" w:hAnsi="Verdana"/>
          <w:color w:val="804000"/>
          <w:sz w:val="20"/>
          <w:szCs w:val="20"/>
        </w:rPr>
        <w:t>аналитический портал </w:t>
      </w:r>
      <w:r w:rsidRPr="00ED2CCD">
        <w:rPr>
          <w:rFonts w:ascii="Verdana" w:hAnsi="Verdana"/>
          <w:color w:val="804000"/>
          <w:sz w:val="20"/>
          <w:szCs w:val="20"/>
        </w:rPr>
        <w:t>«</w:t>
      </w:r>
      <w:proofErr w:type="spellStart"/>
      <w:r>
        <w:rPr>
          <w:rFonts w:ascii="Verdana" w:hAnsi="Verdana"/>
          <w:color w:val="804000"/>
          <w:sz w:val="20"/>
          <w:szCs w:val="20"/>
          <w:lang w:val="en-US"/>
        </w:rPr>
        <w:t>AntiterrorToday</w:t>
      </w:r>
      <w:proofErr w:type="spellEnd"/>
      <w:r w:rsidRPr="00ED2CCD">
        <w:rPr>
          <w:rFonts w:ascii="Verdana" w:hAnsi="Verdana"/>
          <w:color w:val="804000"/>
          <w:sz w:val="20"/>
          <w:szCs w:val="20"/>
        </w:rPr>
        <w:t>».</w:t>
      </w:r>
      <w:r>
        <w:rPr>
          <w:rFonts w:ascii="Verdana" w:hAnsi="Verdana"/>
          <w:color w:val="804000"/>
          <w:sz w:val="20"/>
          <w:szCs w:val="20"/>
          <w:lang w:val="en-US"/>
        </w:rPr>
        <w:t> </w:t>
      </w:r>
      <w:r>
        <w:rPr>
          <w:rFonts w:ascii="Verdana" w:hAnsi="Verdana"/>
          <w:color w:val="804000"/>
          <w:sz w:val="20"/>
          <w:szCs w:val="20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     перейти на </w:t>
      </w:r>
      <w:hyperlink r:id="rId26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сайт</w:t>
        </w:r>
      </w:hyperlink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Портал «Наука и образование против террора»     перейти на </w:t>
      </w:r>
      <w:hyperlink r:id="rId27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сайт</w:t>
        </w:r>
      </w:hyperlink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Экстремизм</w:t>
      </w:r>
      <w:r>
        <w:rPr>
          <w:rFonts w:ascii="Verdana" w:hAnsi="Verdana"/>
          <w:color w:val="804000"/>
          <w:sz w:val="20"/>
          <w:szCs w:val="20"/>
          <w:lang w:val="en-US"/>
        </w:rPr>
        <w:t>.</w:t>
      </w:r>
      <w:proofErr w:type="spellStart"/>
      <w:r>
        <w:rPr>
          <w:rFonts w:ascii="Verdana" w:hAnsi="Verdana"/>
          <w:color w:val="804000"/>
          <w:sz w:val="20"/>
          <w:szCs w:val="20"/>
          <w:lang w:val="en-US"/>
        </w:rPr>
        <w:t>ru</w:t>
      </w:r>
      <w:proofErr w:type="spellEnd"/>
      <w:r>
        <w:rPr>
          <w:rFonts w:ascii="Verdana" w:hAnsi="Verdana"/>
          <w:color w:val="804000"/>
          <w:sz w:val="20"/>
          <w:szCs w:val="20"/>
          <w:lang w:val="en-US"/>
        </w:rPr>
        <w:t xml:space="preserve">       </w:t>
      </w:r>
      <w:proofErr w:type="spellStart"/>
      <w:r>
        <w:rPr>
          <w:rFonts w:ascii="Verdana" w:hAnsi="Verdana"/>
          <w:color w:val="804000"/>
          <w:sz w:val="20"/>
          <w:szCs w:val="20"/>
          <w:lang w:val="en-US"/>
        </w:rPr>
        <w:t>перейти</w:t>
      </w:r>
      <w:proofErr w:type="spellEnd"/>
      <w:r>
        <w:rPr>
          <w:rFonts w:ascii="Verdana" w:hAnsi="Verdana"/>
          <w:color w:val="804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804000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color w:val="804000"/>
          <w:sz w:val="20"/>
          <w:szCs w:val="20"/>
          <w:lang w:val="en-US"/>
        </w:rPr>
        <w:t> </w:t>
      </w:r>
      <w:proofErr w:type="spellStart"/>
      <w:r>
        <w:rPr>
          <w:rFonts w:ascii="Verdana" w:hAnsi="Verdana"/>
          <w:color w:val="804000"/>
          <w:sz w:val="20"/>
          <w:szCs w:val="20"/>
          <w:lang w:val="en-US"/>
        </w:rPr>
        <w:fldChar w:fldCharType="begin"/>
      </w:r>
      <w:r>
        <w:rPr>
          <w:rFonts w:ascii="Verdana" w:hAnsi="Verdana"/>
          <w:color w:val="804000"/>
          <w:sz w:val="20"/>
          <w:szCs w:val="20"/>
          <w:lang w:val="en-US"/>
        </w:rPr>
        <w:instrText xml:space="preserve"> HYPERLINK "https://radschool4.edusite.ru/ekstremizm.ru" \t "_blank" </w:instrText>
      </w:r>
      <w:r>
        <w:rPr>
          <w:rFonts w:ascii="Verdana" w:hAnsi="Verdana"/>
          <w:color w:val="804000"/>
          <w:sz w:val="20"/>
          <w:szCs w:val="20"/>
          <w:lang w:val="en-US"/>
        </w:rPr>
        <w:fldChar w:fldCharType="separate"/>
      </w:r>
      <w:r>
        <w:rPr>
          <w:rStyle w:val="a5"/>
          <w:rFonts w:ascii="Verdana" w:hAnsi="Verdana"/>
          <w:b/>
          <w:bCs/>
          <w:color w:val="008284"/>
          <w:sz w:val="20"/>
          <w:szCs w:val="20"/>
          <w:lang w:val="en-US"/>
        </w:rPr>
        <w:t>сайт</w:t>
      </w:r>
      <w:proofErr w:type="spellEnd"/>
      <w:r>
        <w:rPr>
          <w:rFonts w:ascii="Verdana" w:hAnsi="Verdana"/>
          <w:color w:val="804000"/>
          <w:sz w:val="20"/>
          <w:szCs w:val="20"/>
          <w:lang w:val="en-US"/>
        </w:rPr>
        <w:fldChar w:fldCharType="end"/>
      </w:r>
    </w:p>
    <w:p w:rsidR="00ED2CCD" w:rsidRDefault="00ED2CCD" w:rsidP="00F268C5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 xml:space="preserve">Антитеррор: Спецназ Российской Федерации. Страничка, посвященная отрядам специального назначения ФСБ и МВД. Спецназ, </w:t>
      </w:r>
    </w:p>
    <w:p w:rsidR="00ED2CCD" w:rsidRDefault="00ED2CCD" w:rsidP="00ED2CCD">
      <w:pPr>
        <w:pStyle w:val="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"Азбука безопасности" - проект для детей и взрослых. Антитеррор: Рекомендации и советы специалистов о правилах поведении в случае террористической угрозы      перейти на </w:t>
      </w:r>
      <w:hyperlink r:id="rId28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сайт</w:t>
        </w:r>
      </w:hyperlink>
    </w:p>
    <w:p w:rsidR="00ED2CCD" w:rsidRDefault="00ED2CCD" w:rsidP="00ED2CCD">
      <w:pPr>
        <w:pStyle w:val="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Общие рекомендации гражданам по действиям при угрозе совершения террористического акта       </w:t>
      </w:r>
      <w:hyperlink r:id="rId29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смотреть</w:t>
        </w:r>
      </w:hyperlink>
    </w:p>
    <w:p w:rsidR="00ED2CCD" w:rsidRDefault="00ED2CCD" w:rsidP="00ED2CCD">
      <w:pPr>
        <w:pStyle w:val="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804000"/>
          <w:sz w:val="20"/>
          <w:szCs w:val="20"/>
        </w:rPr>
        <w:t>Видеопособие</w:t>
      </w:r>
      <w:proofErr w:type="spellEnd"/>
      <w:r>
        <w:rPr>
          <w:rFonts w:ascii="Verdana" w:hAnsi="Verdana"/>
          <w:color w:val="804000"/>
          <w:sz w:val="20"/>
          <w:szCs w:val="20"/>
        </w:rPr>
        <w:t xml:space="preserve"> по действиям граждан в случае установления уровней террористической опасности      </w:t>
      </w:r>
      <w:hyperlink r:id="rId30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смотреть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lastRenderedPageBreak/>
        <w:t>ОПОВЕЩЕНИЕ НАСЕЛЕНИЯ О ЧС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1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ПРАВИЛА ПОЖАРНОЙ БЕЗОПАСНОСТИ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Памятка</w:t>
      </w:r>
      <w:r>
        <w:rPr>
          <w:rFonts w:ascii="Verdana" w:hAnsi="Verdana"/>
          <w:color w:val="804000"/>
          <w:sz w:val="20"/>
          <w:szCs w:val="20"/>
        </w:rPr>
        <w:t> о мерах пожарной безопасности в быту, при использовании пиротехнических изделий  </w:t>
      </w: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   </w:t>
      </w:r>
      <w:hyperlink r:id="rId32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смо</w:t>
        </w:r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т</w:t>
        </w:r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реть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3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4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2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5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3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6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4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7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5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4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ПРАВИЛА ДОРОЖНОЙ БЕЗОПАСНОСТИ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8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39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2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0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3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1" w:name="_GoBack"/>
      <w:bookmarkEnd w:id="1"/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АНТИТЕРРОР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1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2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2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3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3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4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4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ПРАВИЛА ПОВЕДЕНИЯ НА ТРАНСПОРТЕ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5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</w:t>
        </w:r>
      </w:hyperlink>
      <w:r w:rsidR="00ED2CCD">
        <w:rPr>
          <w:rStyle w:val="a4"/>
          <w:rFonts w:ascii="Verdana" w:hAnsi="Verdana"/>
          <w:color w:val="804000"/>
          <w:sz w:val="20"/>
          <w:szCs w:val="20"/>
        </w:rPr>
        <w:t> "Безопасность детей - прежде всего" </w:t>
      </w:r>
      <w:r w:rsidR="00ED2CCD">
        <w:rPr>
          <w:rFonts w:ascii="Verdana" w:hAnsi="Verdana"/>
          <w:color w:val="804000"/>
          <w:sz w:val="20"/>
          <w:szCs w:val="20"/>
        </w:rPr>
        <w:t>(правила поведения на железнодорожных объектах, на водном транспорте, в аэропорту и самолете)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ПРАВИЛА ПОВЕДЕНИЯ ПРИ РАЗЛИЧНЫХ ЧС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6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"Как себя вести в чрезвычайных ситуациях: если произошел взрыв, при угрозе массовых беспорядков, при проведении временной эвакуации гражданского населения из опасного района, при штормовом предупреждении, при аварии на химически опасном объекте (аммиак), при подтоплении".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7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2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"Электробезопасность"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8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3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"Сборник правил по безопасному поведению: безопасность на улице, безопасность на дороге, безопасность на воде, безопасное поведение на льду, как предупредить пожар, безопасность при террористических актах".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49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4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</w:t>
      </w:r>
      <w:proofErr w:type="spellStart"/>
      <w:r w:rsidR="00ED2CCD">
        <w:rPr>
          <w:rFonts w:ascii="Verdana" w:hAnsi="Verdana"/>
          <w:color w:val="804000"/>
          <w:sz w:val="20"/>
          <w:szCs w:val="20"/>
        </w:rPr>
        <w:t>Ротовирусная</w:t>
      </w:r>
      <w:proofErr w:type="spellEnd"/>
      <w:r w:rsidR="00ED2CCD">
        <w:rPr>
          <w:rFonts w:ascii="Verdana" w:hAnsi="Verdana"/>
          <w:color w:val="804000"/>
          <w:sz w:val="20"/>
          <w:szCs w:val="20"/>
        </w:rPr>
        <w:t xml:space="preserve"> инфекция"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0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5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"Безопасности для школьника: если ты на улице, если ты дома один"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1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6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"Если ты дома один"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2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7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"Поведение пострадавших"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3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8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"Лед весной опасен!"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4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9</w:t>
        </w:r>
      </w:hyperlink>
      <w:r w:rsidR="00ED2CCD">
        <w:rPr>
          <w:rFonts w:ascii="Verdana" w:hAnsi="Verdana"/>
          <w:color w:val="804000"/>
          <w:sz w:val="20"/>
          <w:szCs w:val="20"/>
        </w:rPr>
        <w:t>   "Лед весной опасен!"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5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10</w:t>
        </w:r>
      </w:hyperlink>
      <w:r w:rsidR="00ED2CCD">
        <w:rPr>
          <w:rFonts w:ascii="Verdana" w:hAnsi="Verdana"/>
          <w:color w:val="804000"/>
          <w:sz w:val="20"/>
          <w:szCs w:val="20"/>
        </w:rPr>
        <w:t> "Безопасность на железной дороге"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6" w:tgtFrame="_new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11</w:t>
        </w:r>
      </w:hyperlink>
      <w:r w:rsidR="00ED2CCD">
        <w:rPr>
          <w:rFonts w:ascii="Verdana" w:hAnsi="Verdana"/>
          <w:color w:val="804000"/>
          <w:sz w:val="20"/>
          <w:szCs w:val="20"/>
        </w:rPr>
        <w:t>  "Защита от агрессивной собаки"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7" w:tgtFrame="_new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12</w:t>
        </w:r>
      </w:hyperlink>
      <w:r w:rsidR="00ED2CCD">
        <w:rPr>
          <w:rFonts w:ascii="Verdana" w:hAnsi="Verdana"/>
          <w:color w:val="804000"/>
          <w:sz w:val="20"/>
          <w:szCs w:val="20"/>
        </w:rPr>
        <w:t>  "Правила безопасного поведения с животными"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8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13</w:t>
        </w:r>
      </w:hyperlink>
      <w:r w:rsidR="00ED2CCD">
        <w:rPr>
          <w:rFonts w:ascii="Verdana" w:hAnsi="Verdana"/>
          <w:color w:val="804000"/>
          <w:sz w:val="20"/>
          <w:szCs w:val="20"/>
        </w:rPr>
        <w:t>  "Электробезопасность"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59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14</w:t>
        </w:r>
      </w:hyperlink>
      <w:r w:rsidR="00ED2CCD">
        <w:rPr>
          <w:rFonts w:ascii="Verdana" w:hAnsi="Verdana"/>
          <w:color w:val="804000"/>
          <w:sz w:val="20"/>
          <w:szCs w:val="20"/>
        </w:rPr>
        <w:t>  "Памятка по поведению людей на воде в осенне-зимний период"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ПРАВИЛА БЕЗОПАСНОСТИ В СЕТИ ИНТЕРНЕТ</w:t>
      </w:r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0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1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1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2</w:t>
        </w:r>
      </w:hyperlink>
    </w:p>
    <w:p w:rsidR="00ED2CCD" w:rsidRDefault="00F268C5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2" w:tgtFrame="_blank" w:history="1">
        <w:r w:rsidR="00ED2CCD"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Памятка 3</w:t>
        </w:r>
      </w:hyperlink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D2CCD" w:rsidRDefault="00ED2CCD" w:rsidP="00ED2CCD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b/>
          <w:bCs/>
          <w:color w:val="804000"/>
          <w:sz w:val="20"/>
          <w:szCs w:val="20"/>
        </w:rPr>
        <w:t>ПРАВОВОЕ ПРОСВЕЩЕНИЕ</w:t>
      </w:r>
    </w:p>
    <w:p w:rsidR="00ED2CCD" w:rsidRDefault="00ED2CCD" w:rsidP="00ED2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04000"/>
          <w:sz w:val="20"/>
          <w:szCs w:val="20"/>
        </w:rPr>
        <w:t>ПАМЯТКА</w:t>
      </w:r>
      <w:r>
        <w:rPr>
          <w:rFonts w:ascii="Verdana" w:hAnsi="Verdana"/>
          <w:color w:val="804000"/>
          <w:sz w:val="20"/>
          <w:szCs w:val="20"/>
        </w:rPr>
        <w:t> "Административная и уголовная ответственность несовершеннолетних и их родителей"    </w:t>
      </w:r>
      <w:hyperlink r:id="rId63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смотреть</w:t>
        </w:r>
      </w:hyperlink>
    </w:p>
    <w:p w:rsidR="00ED2CCD" w:rsidRDefault="00ED2CCD" w:rsidP="00ED2C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804000"/>
          <w:sz w:val="20"/>
          <w:szCs w:val="20"/>
        </w:rPr>
        <w:t>ПАМЯТКА</w:t>
      </w:r>
      <w:r>
        <w:rPr>
          <w:rFonts w:ascii="Verdana" w:hAnsi="Verdana"/>
          <w:color w:val="804000"/>
          <w:sz w:val="20"/>
          <w:szCs w:val="20"/>
        </w:rPr>
        <w:t> по предупреждению краж, грабежей, личной безопасности и сохранности личного имущества несовершеннолетних       </w:t>
      </w:r>
      <w:hyperlink r:id="rId64" w:tgtFrame="_blank" w:history="1">
        <w:r>
          <w:rPr>
            <w:rStyle w:val="a5"/>
            <w:rFonts w:ascii="Verdana" w:hAnsi="Verdana"/>
            <w:b/>
            <w:bCs/>
            <w:color w:val="008284"/>
            <w:sz w:val="20"/>
            <w:szCs w:val="20"/>
          </w:rPr>
          <w:t>смотреть</w:t>
        </w:r>
      </w:hyperlink>
    </w:p>
    <w:p w:rsidR="001A116D" w:rsidRDefault="001A116D"/>
    <w:sectPr w:rsidR="001A116D" w:rsidSect="00487415">
      <w:type w:val="continuous"/>
      <w:pgSz w:w="16834" w:h="11909" w:orient="landscape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548"/>
    <w:multiLevelType w:val="multilevel"/>
    <w:tmpl w:val="283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6B72"/>
    <w:multiLevelType w:val="multilevel"/>
    <w:tmpl w:val="7A4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D0AA0"/>
    <w:multiLevelType w:val="multilevel"/>
    <w:tmpl w:val="93D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41DFE"/>
    <w:multiLevelType w:val="multilevel"/>
    <w:tmpl w:val="A8D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D"/>
    <w:rsid w:val="001A116D"/>
    <w:rsid w:val="00487415"/>
    <w:rsid w:val="00A453DD"/>
    <w:rsid w:val="00ED2CCD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CCD"/>
    <w:rPr>
      <w:b/>
      <w:bCs/>
    </w:rPr>
  </w:style>
  <w:style w:type="character" w:styleId="a5">
    <w:name w:val="Hyperlink"/>
    <w:basedOn w:val="a0"/>
    <w:uiPriority w:val="99"/>
    <w:semiHidden/>
    <w:unhideWhenUsed/>
    <w:rsid w:val="00ED2CCD"/>
    <w:rPr>
      <w:color w:val="0000FF"/>
      <w:u w:val="single"/>
    </w:rPr>
  </w:style>
  <w:style w:type="character" w:customStyle="1" w:styleId="a10">
    <w:name w:val="a1"/>
    <w:basedOn w:val="a0"/>
    <w:rsid w:val="00ED2CCD"/>
  </w:style>
  <w:style w:type="paragraph" w:customStyle="1" w:styleId="10">
    <w:name w:val="10"/>
    <w:basedOn w:val="a"/>
    <w:rsid w:val="00ED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pt">
    <w:name w:val="610pt"/>
    <w:basedOn w:val="a0"/>
    <w:rsid w:val="00ED2CCD"/>
  </w:style>
  <w:style w:type="character" w:styleId="a6">
    <w:name w:val="Emphasis"/>
    <w:basedOn w:val="a0"/>
    <w:uiPriority w:val="20"/>
    <w:qFormat/>
    <w:rsid w:val="00ED2CC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268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CCD"/>
    <w:rPr>
      <w:b/>
      <w:bCs/>
    </w:rPr>
  </w:style>
  <w:style w:type="character" w:styleId="a5">
    <w:name w:val="Hyperlink"/>
    <w:basedOn w:val="a0"/>
    <w:uiPriority w:val="99"/>
    <w:semiHidden/>
    <w:unhideWhenUsed/>
    <w:rsid w:val="00ED2CCD"/>
    <w:rPr>
      <w:color w:val="0000FF"/>
      <w:u w:val="single"/>
    </w:rPr>
  </w:style>
  <w:style w:type="character" w:customStyle="1" w:styleId="a10">
    <w:name w:val="a1"/>
    <w:basedOn w:val="a0"/>
    <w:rsid w:val="00ED2CCD"/>
  </w:style>
  <w:style w:type="paragraph" w:customStyle="1" w:styleId="10">
    <w:name w:val="10"/>
    <w:basedOn w:val="a"/>
    <w:rsid w:val="00ED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pt">
    <w:name w:val="610pt"/>
    <w:basedOn w:val="a0"/>
    <w:rsid w:val="00ED2CCD"/>
  </w:style>
  <w:style w:type="character" w:styleId="a6">
    <w:name w:val="Emphasis"/>
    <w:basedOn w:val="a0"/>
    <w:uiPriority w:val="20"/>
    <w:qFormat/>
    <w:rsid w:val="00ED2CC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26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dschool4.edusite.ru/DswMedia/pamyatkapolojnomusoobshaeniyu.pdf" TargetMode="External"/><Relationship Id="rId18" Type="http://schemas.openxmlformats.org/officeDocument/2006/relationships/hyperlink" Target="https://radschool4.edusite.ru/DswMedia/broshyurapravilabezopasnosti.pdf" TargetMode="External"/><Relationship Id="rId26" Type="http://schemas.openxmlformats.org/officeDocument/2006/relationships/hyperlink" Target="http://antiterrortoday.com/ru" TargetMode="External"/><Relationship Id="rId39" Type="http://schemas.openxmlformats.org/officeDocument/2006/relationships/hyperlink" Target="https://radschool4.edusite.ru/DswMedia/pamyatka2222.pdf" TargetMode="External"/><Relationship Id="rId21" Type="http://schemas.openxmlformats.org/officeDocument/2006/relationships/hyperlink" Target="https://radschool4.edusite.ru/DswMedia/knijka-raskraska.pdf" TargetMode="External"/><Relationship Id="rId34" Type="http://schemas.openxmlformats.org/officeDocument/2006/relationships/hyperlink" Target="https://radschool4.edusite.ru/DswMedia/pamyatka22.pdf" TargetMode="External"/><Relationship Id="rId42" Type="http://schemas.openxmlformats.org/officeDocument/2006/relationships/hyperlink" Target="https://radschool4.edusite.ru/DswMedia/pamyatka2.pdf" TargetMode="External"/><Relationship Id="rId47" Type="http://schemas.openxmlformats.org/officeDocument/2006/relationships/hyperlink" Target="https://radschool4.edusite.ru/DswMedia/pamyatka222.pdf" TargetMode="External"/><Relationship Id="rId50" Type="http://schemas.openxmlformats.org/officeDocument/2006/relationships/hyperlink" Target="https://radschool4.edusite.ru/DswMedia/pamyatka555.pdf" TargetMode="External"/><Relationship Id="rId55" Type="http://schemas.openxmlformats.org/officeDocument/2006/relationships/hyperlink" Target="https://radschool4.edusite.ru/DswMedia/pamyatkapobezopasnostinatransporte.pdf" TargetMode="External"/><Relationship Id="rId63" Type="http://schemas.openxmlformats.org/officeDocument/2006/relationships/hyperlink" Target="https://radschool4.edusite.ru/DswMedia/pamyatka.pdf" TargetMode="External"/><Relationship Id="rId7" Type="http://schemas.openxmlformats.org/officeDocument/2006/relationships/hyperlink" Target="https://radschool4.edusite.ru/DswMedia/pamyatkadlyaroditeleyoneobxodimostikontrol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school4.edusite.ru/DswMedia/administratotvetstvennost-.pdf" TargetMode="External"/><Relationship Id="rId20" Type="http://schemas.openxmlformats.org/officeDocument/2006/relationships/hyperlink" Target="https://radschool4.edusite.ru/DswMedia/pamyatkadlyaroditeley1.pdf" TargetMode="External"/><Relationship Id="rId29" Type="http://schemas.openxmlformats.org/officeDocument/2006/relationships/hyperlink" Target="https://radschool4.edusite.ru/DswMedia/pamyatkapodeystviyampriugrozesoversheniyaterrakta25022019.pdf" TargetMode="External"/><Relationship Id="rId41" Type="http://schemas.openxmlformats.org/officeDocument/2006/relationships/hyperlink" Target="https://radschool4.edusite.ru/DswMedia/pamyatka1.pdf" TargetMode="External"/><Relationship Id="rId54" Type="http://schemas.openxmlformats.org/officeDocument/2006/relationships/hyperlink" Target="https://radschool4.edusite.ru/DswMedia/ledvesnoyopasen.pdf" TargetMode="External"/><Relationship Id="rId62" Type="http://schemas.openxmlformats.org/officeDocument/2006/relationships/hyperlink" Target="https://radschool4.edusite.ru/DswMedia/pamyatkanasaytintern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dschool4.edusite.ru/DswMedia/pamyatkadlyashkol-nikovdorojisvoeyjizn-yu.pdf" TargetMode="External"/><Relationship Id="rId11" Type="http://schemas.openxmlformats.org/officeDocument/2006/relationships/hyperlink" Target="https://radschool4.edusite.ru/DswMedia/pamyatkapogovorisomnoyumama.pdf" TargetMode="External"/><Relationship Id="rId24" Type="http://schemas.openxmlformats.org/officeDocument/2006/relationships/hyperlink" Target="http://antiterror.ru/library/" TargetMode="External"/><Relationship Id="rId32" Type="http://schemas.openxmlformats.org/officeDocument/2006/relationships/hyperlink" Target="https://radschool4.edusite.ru/DswMedia/pamyatkipoppbnoyabr-2018.pdf" TargetMode="External"/><Relationship Id="rId37" Type="http://schemas.openxmlformats.org/officeDocument/2006/relationships/hyperlink" Target="https://radschool4.edusite.ru/DswMedia/pamyatkipopb11112020.pdf" TargetMode="External"/><Relationship Id="rId40" Type="http://schemas.openxmlformats.org/officeDocument/2006/relationships/hyperlink" Target="https://radschool4.edusite.ru/DswMedia/pamyatkavelosipedista.pdf" TargetMode="External"/><Relationship Id="rId45" Type="http://schemas.openxmlformats.org/officeDocument/2006/relationships/hyperlink" Target="https://radschool4.edusite.ru/DswMedia/pamyatkanasayt.pdf" TargetMode="External"/><Relationship Id="rId53" Type="http://schemas.openxmlformats.org/officeDocument/2006/relationships/hyperlink" Target="https://radschool4.edusite.ru/DswMedia/ksvedeniyunaseleniya.pdf" TargetMode="External"/><Relationship Id="rId58" Type="http://schemas.openxmlformats.org/officeDocument/2006/relationships/hyperlink" Target="https://radschool4.edusite.ru/DswMedia/pamyatkapoyelektrobezopasnosti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dschool4.edusite.ru/DswMedia/pamyatkajelezdoroga.pdf" TargetMode="External"/><Relationship Id="rId23" Type="http://schemas.openxmlformats.org/officeDocument/2006/relationships/hyperlink" Target="https://radschool4.edusite.ru/DswMedia/pamyatkaostorojnoledostavnoya19-20.pdf" TargetMode="External"/><Relationship Id="rId28" Type="http://schemas.openxmlformats.org/officeDocument/2006/relationships/hyperlink" Target="http://azbez.com/" TargetMode="External"/><Relationship Id="rId36" Type="http://schemas.openxmlformats.org/officeDocument/2006/relationships/hyperlink" Target="https://radschool4.edusite.ru/DswMedia/pamyatka44.pdf" TargetMode="External"/><Relationship Id="rId49" Type="http://schemas.openxmlformats.org/officeDocument/2006/relationships/hyperlink" Target="https://radschool4.edusite.ru/DswMedia/pamyatka444.pdf" TargetMode="External"/><Relationship Id="rId57" Type="http://schemas.openxmlformats.org/officeDocument/2006/relationships/hyperlink" Target="https://radschool4.edusite.ru/DswMedia/pamyatkadlyaroditeleyostorojnosobaki.jpeg" TargetMode="External"/><Relationship Id="rId61" Type="http://schemas.openxmlformats.org/officeDocument/2006/relationships/hyperlink" Target="https://radschool4.edusite.ru/DswMedia/pamyatka_po_bezopasnosti_detey_v_seti_internet_mayanova_ov.pdf" TargetMode="External"/><Relationship Id="rId10" Type="http://schemas.openxmlformats.org/officeDocument/2006/relationships/hyperlink" Target="https://radschool4.edusite.ru/DswMedia/pamyatkaluchshiedruz-ya-roditeli.pdf" TargetMode="External"/><Relationship Id="rId19" Type="http://schemas.openxmlformats.org/officeDocument/2006/relationships/hyperlink" Target="https://radschool4.edusite.ru/DswMedia/shema_pamyatkapozar.pdf" TargetMode="External"/><Relationship Id="rId31" Type="http://schemas.openxmlformats.org/officeDocument/2006/relationships/hyperlink" Target="https://radschool4.edusite.ru/DswMedia/opoveshaenienaseleniyaochs.pdf" TargetMode="External"/><Relationship Id="rId44" Type="http://schemas.openxmlformats.org/officeDocument/2006/relationships/hyperlink" Target="https://radschool4.edusite.ru/DswMedia/pamyatka4.pdf" TargetMode="External"/><Relationship Id="rId52" Type="http://schemas.openxmlformats.org/officeDocument/2006/relationships/hyperlink" Target="https://radschool4.edusite.ru/DswMedia/pamyatka777.pdf" TargetMode="External"/><Relationship Id="rId60" Type="http://schemas.openxmlformats.org/officeDocument/2006/relationships/hyperlink" Target="https://radschool4.edusite.ru/DswMedia/pamyatkabezopasnost-internet.pd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school4.edusite.ru/DswMedia/pamyatkachtodelat--kakpomoch-.pdf" TargetMode="External"/><Relationship Id="rId14" Type="http://schemas.openxmlformats.org/officeDocument/2006/relationships/hyperlink" Target="https://radschool4.edusite.ru/DswMedia/lichnayabezopasnost-.pdf" TargetMode="External"/><Relationship Id="rId22" Type="http://schemas.openxmlformats.org/officeDocument/2006/relationships/hyperlink" Target="https://cloud.mail.ru/public/CnvY/FsmdEHt8K" TargetMode="External"/><Relationship Id="rId27" Type="http://schemas.openxmlformats.org/officeDocument/2006/relationships/hyperlink" Target="http://scienceport.ru/" TargetMode="External"/><Relationship Id="rId30" Type="http://schemas.openxmlformats.org/officeDocument/2006/relationships/hyperlink" Target="http://nac.gov.ru/dokumentalnye-filmy/videoposobie-po-deystviyam-grazhdan-v-sluchae-ustanovleniy-0.html" TargetMode="External"/><Relationship Id="rId35" Type="http://schemas.openxmlformats.org/officeDocument/2006/relationships/hyperlink" Target="https://radschool4.edusite.ru/DswMedia/pamyatka33.pdf" TargetMode="External"/><Relationship Id="rId43" Type="http://schemas.openxmlformats.org/officeDocument/2006/relationships/hyperlink" Target="https://radschool4.edusite.ru/DswMedia/pamyatka3.pdf" TargetMode="External"/><Relationship Id="rId48" Type="http://schemas.openxmlformats.org/officeDocument/2006/relationships/hyperlink" Target="https://radschool4.edusite.ru/DswMedia/pamyatka333.pdf" TargetMode="External"/><Relationship Id="rId56" Type="http://schemas.openxmlformats.org/officeDocument/2006/relationships/hyperlink" Target="https://radschool4.edusite.ru/DswMedia/zashaitaotagressivnoysobaki1.jpg" TargetMode="External"/><Relationship Id="rId64" Type="http://schemas.openxmlformats.org/officeDocument/2006/relationships/hyperlink" Target="https://radschool4.edusite.ru/DswMedia/pamyatka.pdf" TargetMode="External"/><Relationship Id="rId8" Type="http://schemas.openxmlformats.org/officeDocument/2006/relationships/hyperlink" Target="https://radschool4.edusite.ru/DswMedia/pamyatkadlyaroditeleyopasnyiesituacii.pdf" TargetMode="External"/><Relationship Id="rId51" Type="http://schemas.openxmlformats.org/officeDocument/2006/relationships/hyperlink" Target="https://radschool4.edusite.ru/DswMedia/pamyatka66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adschool4.edusite.ru/DswMedia/onasvae.pdf" TargetMode="External"/><Relationship Id="rId17" Type="http://schemas.openxmlformats.org/officeDocument/2006/relationships/hyperlink" Target="https://radschool4.edusite.ru/DswMedia/broshyuraprosil-nyix.pdf" TargetMode="External"/><Relationship Id="rId25" Type="http://schemas.openxmlformats.org/officeDocument/2006/relationships/hyperlink" Target="http://www.cisatc.org/" TargetMode="External"/><Relationship Id="rId33" Type="http://schemas.openxmlformats.org/officeDocument/2006/relationships/hyperlink" Target="https://radschool4.edusite.ru/DswMedia/pamyatka11.pdf" TargetMode="External"/><Relationship Id="rId38" Type="http://schemas.openxmlformats.org/officeDocument/2006/relationships/hyperlink" Target="https://radschool4.edusite.ru/DswMedia/pamyatka1111.pdf" TargetMode="External"/><Relationship Id="rId46" Type="http://schemas.openxmlformats.org/officeDocument/2006/relationships/hyperlink" Target="https://radschool4.edusite.ru/DswMedia/pamyatka111.pdf" TargetMode="External"/><Relationship Id="rId59" Type="http://schemas.openxmlformats.org/officeDocument/2006/relationships/hyperlink" Target="https://radschool4.edusite.ru/DswMedia/razmestit-vrazdelepravilapovedeniyaprirazlichnyixch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2020-11-28T14:45:00Z</dcterms:created>
  <dcterms:modified xsi:type="dcterms:W3CDTF">2020-11-28T14:49:00Z</dcterms:modified>
</cp:coreProperties>
</file>